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3648"/>
        <w:gridCol w:w="4452"/>
      </w:tblGrid>
      <w:tr w:rsidR="000C5AE1" w:rsidRPr="003D1519" w:rsidTr="00AC1B03">
        <w:trPr>
          <w:trHeight w:val="267"/>
        </w:trPr>
        <w:tc>
          <w:tcPr>
            <w:tcW w:w="9555" w:type="dxa"/>
            <w:gridSpan w:val="3"/>
            <w:vMerge w:val="restart"/>
            <w:tcBorders>
              <w:top w:val="single" w:sz="18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FFFF"/>
            <w:noWrap/>
            <w:vAlign w:val="center"/>
          </w:tcPr>
          <w:p w:rsidR="000C5AE1" w:rsidRPr="003D1519" w:rsidRDefault="00E86A61" w:rsidP="000C5AE1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Seznam realizovaných zakázek</w:t>
            </w:r>
          </w:p>
        </w:tc>
      </w:tr>
      <w:tr w:rsidR="000C5AE1" w:rsidRPr="003D1519" w:rsidTr="00AC1B03">
        <w:trPr>
          <w:trHeight w:val="292"/>
        </w:trPr>
        <w:tc>
          <w:tcPr>
            <w:tcW w:w="9555" w:type="dxa"/>
            <w:gridSpan w:val="3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C1B03">
        <w:trPr>
          <w:trHeight w:val="230"/>
        </w:trPr>
        <w:tc>
          <w:tcPr>
            <w:tcW w:w="9555" w:type="dxa"/>
            <w:gridSpan w:val="3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C1B03">
        <w:trPr>
          <w:trHeight w:val="255"/>
        </w:trPr>
        <w:tc>
          <w:tcPr>
            <w:tcW w:w="9555" w:type="dxa"/>
            <w:gridSpan w:val="3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C1B03">
        <w:trPr>
          <w:trHeight w:val="230"/>
        </w:trPr>
        <w:tc>
          <w:tcPr>
            <w:tcW w:w="9555" w:type="dxa"/>
            <w:gridSpan w:val="3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C1B03">
        <w:trPr>
          <w:trHeight w:val="255"/>
        </w:trPr>
        <w:tc>
          <w:tcPr>
            <w:tcW w:w="1455" w:type="dxa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0C5AE1" w:rsidRPr="00D97DCB" w:rsidRDefault="0088407A" w:rsidP="0088407A">
            <w:pPr>
              <w:rPr>
                <w:b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                       </w:t>
            </w:r>
            <w:r w:rsidR="004B3C70" w:rsidRPr="00D97DCB">
              <w:rPr>
                <w:b/>
                <w:caps/>
                <w:sz w:val="28"/>
                <w:szCs w:val="28"/>
              </w:rPr>
              <w:t xml:space="preserve">Zpracování </w:t>
            </w:r>
            <w:r>
              <w:rPr>
                <w:b/>
                <w:caps/>
                <w:sz w:val="28"/>
                <w:szCs w:val="28"/>
              </w:rPr>
              <w:t>PENB</w:t>
            </w:r>
          </w:p>
        </w:tc>
      </w:tr>
      <w:tr w:rsidR="000C5AE1" w:rsidRPr="003D1519" w:rsidTr="00AC1B03">
        <w:trPr>
          <w:trHeight w:val="290"/>
        </w:trPr>
        <w:tc>
          <w:tcPr>
            <w:tcW w:w="1455" w:type="dxa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2"/>
            <w:vMerge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C1B03">
        <w:trPr>
          <w:trHeight w:val="190"/>
        </w:trPr>
        <w:tc>
          <w:tcPr>
            <w:tcW w:w="9555" w:type="dxa"/>
            <w:gridSpan w:val="3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C1B03">
        <w:trPr>
          <w:trHeight w:val="131"/>
        </w:trPr>
        <w:tc>
          <w:tcPr>
            <w:tcW w:w="9555" w:type="dxa"/>
            <w:gridSpan w:val="3"/>
            <w:tcBorders>
              <w:top w:val="single" w:sz="4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tcBorders>
              <w:top w:val="single" w:sz="18" w:space="0" w:color="A6A6A6" w:themeColor="background1" w:themeShade="A6"/>
            </w:tcBorders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tcBorders>
              <w:top w:val="single" w:sz="18" w:space="0" w:color="A6A6A6" w:themeColor="background1" w:themeShade="A6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vAlign w:val="center"/>
          </w:tcPr>
          <w:p w:rsidR="000C5AE1" w:rsidRPr="003D1519" w:rsidRDefault="002E7CE4" w:rsidP="0088407A">
            <w:pPr>
              <w:rPr>
                <w:szCs w:val="20"/>
              </w:rPr>
            </w:pPr>
            <w:bookmarkStart w:id="0" w:name="_GoBack"/>
            <w:r w:rsidRPr="002E7CE4">
              <w:t>Ing. Miroslav Polášek</w:t>
            </w:r>
            <w:bookmarkEnd w:id="0"/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vAlign w:val="center"/>
          </w:tcPr>
          <w:p w:rsidR="000C5AE1" w:rsidRPr="003D1519" w:rsidRDefault="004B3C70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Renata Struminská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vAlign w:val="center"/>
          </w:tcPr>
          <w:p w:rsidR="000C5AE1" w:rsidRPr="003D1519" w:rsidRDefault="0058090B" w:rsidP="004B3C7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B3C70">
              <w:rPr>
                <w:szCs w:val="20"/>
              </w:rPr>
              <w:t>5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vAlign w:val="center"/>
          </w:tcPr>
          <w:p w:rsidR="000C5AE1" w:rsidRPr="00F2328E" w:rsidRDefault="004B3C70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renata.struminska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C1B03">
        <w:trPr>
          <w:trHeight w:val="68"/>
        </w:trPr>
        <w:tc>
          <w:tcPr>
            <w:tcW w:w="9555" w:type="dxa"/>
            <w:gridSpan w:val="3"/>
            <w:shd w:val="clear" w:color="auto" w:fill="FBD4B4" w:themeFill="accent6" w:themeFillTint="66"/>
            <w:noWrap/>
            <w:vAlign w:val="center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AC1B03">
        <w:trPr>
          <w:trHeight w:val="360"/>
        </w:trPr>
        <w:tc>
          <w:tcPr>
            <w:tcW w:w="5103" w:type="dxa"/>
            <w:gridSpan w:val="2"/>
            <w:noWrap/>
            <w:vAlign w:val="center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C1B03">
        <w:trPr>
          <w:trHeight w:val="315"/>
        </w:trPr>
        <w:tc>
          <w:tcPr>
            <w:tcW w:w="5103" w:type="dxa"/>
            <w:gridSpan w:val="2"/>
            <w:noWrap/>
            <w:vAlign w:val="center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C1B03">
        <w:trPr>
          <w:trHeight w:val="345"/>
        </w:trPr>
        <w:tc>
          <w:tcPr>
            <w:tcW w:w="5103" w:type="dxa"/>
            <w:gridSpan w:val="2"/>
            <w:noWrap/>
            <w:vAlign w:val="center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AC1B03">
          <w:headerReference w:type="default" r:id="rId8"/>
          <w:footerReference w:type="default" r:id="rId9"/>
          <w:pgSz w:w="11906" w:h="16838" w:code="9"/>
          <w:pgMar w:top="2836" w:right="1418" w:bottom="1135" w:left="1418" w:header="426" w:footer="709" w:gutter="0"/>
          <w:cols w:space="708"/>
          <w:docGrid w:linePitch="360"/>
        </w:sectPr>
      </w:pPr>
    </w:p>
    <w:p w:rsidR="00EE20EF" w:rsidRDefault="00EE20EF" w:rsidP="001423D0">
      <w:pPr>
        <w:ind w:right="141"/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 w:rsidR="001D346E" w:rsidRPr="003122C9">
          <w:rPr>
            <w:rStyle w:val="Hypertextovodkaz"/>
            <w:szCs w:val="20"/>
          </w:rPr>
          <w:t>https://ub.cz/stranka/informace-o-zpracovani-osobnich-udaju-gdpr-17237</w:t>
        </w:r>
      </w:hyperlink>
    </w:p>
    <w:p w:rsidR="000F39EC" w:rsidRDefault="000F39EC" w:rsidP="001423D0">
      <w:pPr>
        <w:ind w:right="141"/>
        <w:rPr>
          <w:sz w:val="16"/>
          <w:szCs w:val="16"/>
        </w:rPr>
      </w:pPr>
    </w:p>
    <w:p w:rsidR="000F39EC" w:rsidRDefault="000F39EC" w:rsidP="001423D0">
      <w:pPr>
        <w:ind w:right="141"/>
        <w:rPr>
          <w:rFonts w:ascii="Times New Roman" w:hAnsi="Times New Roman" w:cs="Times New Roman"/>
          <w:b/>
          <w:sz w:val="16"/>
          <w:szCs w:val="16"/>
        </w:rPr>
      </w:pPr>
    </w:p>
    <w:p w:rsidR="0088407A" w:rsidRPr="00B552FA" w:rsidRDefault="00E73DE5" w:rsidP="001423D0">
      <w:pPr>
        <w:pStyle w:val="Textkomente"/>
        <w:tabs>
          <w:tab w:val="left" w:pos="426"/>
        </w:tabs>
        <w:autoSpaceDE w:val="0"/>
        <w:autoSpaceDN w:val="0"/>
        <w:adjustRightInd w:val="0"/>
        <w:spacing w:after="40"/>
        <w:ind w:right="141"/>
        <w:jc w:val="both"/>
        <w:rPr>
          <w:rFonts w:cs="Arial"/>
        </w:rPr>
      </w:pPr>
      <w:r w:rsidRPr="00E73DE5">
        <w:rPr>
          <w:b/>
        </w:rPr>
        <w:t xml:space="preserve">Seznam </w:t>
      </w:r>
      <w:r w:rsidR="0088407A">
        <w:rPr>
          <w:b/>
        </w:rPr>
        <w:t>2</w:t>
      </w:r>
      <w:r w:rsidRPr="00E73DE5">
        <w:rPr>
          <w:b/>
        </w:rPr>
        <w:t xml:space="preserve"> zrealizovaných zakázek </w:t>
      </w:r>
      <w:r w:rsidR="0088407A" w:rsidRPr="00B552FA">
        <w:rPr>
          <w:b/>
        </w:rPr>
        <w:t>obdobného charakteru</w:t>
      </w:r>
      <w:r w:rsidR="0088407A" w:rsidRPr="00B552FA">
        <w:t xml:space="preserve"> - dodavatel prokáže</w:t>
      </w:r>
      <w:r w:rsidR="0088407A">
        <w:t xml:space="preserve"> tento kvalifikační předpoklad předložením seznamu dvou významných služeb poskytnutých dodavatelem v oblasti zpracování průkazu energetické náročnosti budovy v posledních 3 letech s uvedením jejich rozsahu a doby poskytnutí. Za poskytnutí významné služby zadavatel považuje poskytnutí takové služby, jejichž předmětem bylo zpracování minimálně 10 Průkazů energetické náročnosti budovy pro jednoho zadavatele. Seznam </w:t>
      </w:r>
      <w:r w:rsidR="003447B9">
        <w:br/>
      </w:r>
      <w:r w:rsidR="0088407A">
        <w:t xml:space="preserve">je dodavatel povinen předložit ve formě čestného prohlášení, kde strukturovaně (v podobě tabulky) uvede následující údaje: </w:t>
      </w:r>
    </w:p>
    <w:p w:rsidR="00E73DE5" w:rsidRPr="00E73DE5" w:rsidRDefault="00E73DE5" w:rsidP="001423D0">
      <w:pPr>
        <w:ind w:right="141"/>
        <w:jc w:val="both"/>
        <w:rPr>
          <w:szCs w:val="20"/>
        </w:rPr>
      </w:pPr>
      <w:r w:rsidRPr="00E73DE5">
        <w:rPr>
          <w:szCs w:val="20"/>
        </w:rPr>
        <w:t>Dodavatel souhlasí, že si zadavatel může reference ověřit u investora stavby, resp. dotázat se i na údaje neuvedené v referencích.</w:t>
      </w:r>
    </w:p>
    <w:p w:rsidR="000F39EC" w:rsidRDefault="000F39EC" w:rsidP="001423D0">
      <w:pPr>
        <w:ind w:right="141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AC1B03" w:rsidRDefault="00AC1B03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18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6186"/>
      </w:tblGrid>
      <w:tr w:rsidR="00B26639" w:rsidRPr="00080827" w:rsidTr="009227EA">
        <w:trPr>
          <w:cantSplit/>
          <w:trHeight w:val="414"/>
        </w:trPr>
        <w:tc>
          <w:tcPr>
            <w:tcW w:w="9493" w:type="dxa"/>
            <w:gridSpan w:val="2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B26639" w:rsidRPr="00AC1B03" w:rsidRDefault="00B26639" w:rsidP="00B26639">
            <w:pPr>
              <w:jc w:val="center"/>
              <w:rPr>
                <w:rFonts w:asciiTheme="minorHAnsi" w:hAnsiTheme="minorHAnsi" w:cstheme="minorHAnsi"/>
                <w:b/>
                <w:bCs/>
                <w:caps/>
                <w:spacing w:val="24"/>
                <w:sz w:val="22"/>
                <w:szCs w:val="22"/>
              </w:rPr>
            </w:pPr>
            <w:r w:rsidRPr="00AC1B03">
              <w:rPr>
                <w:b/>
                <w:bCs/>
                <w:spacing w:val="24"/>
                <w:sz w:val="22"/>
                <w:szCs w:val="22"/>
              </w:rPr>
              <w:t>REFERENČNÍ  ZAKÁZKA</w:t>
            </w:r>
          </w:p>
        </w:tc>
      </w:tr>
      <w:tr w:rsidR="00B26639" w:rsidRPr="00080827" w:rsidTr="009227EA">
        <w:trPr>
          <w:cantSplit/>
        </w:trPr>
        <w:tc>
          <w:tcPr>
            <w:tcW w:w="3307" w:type="dxa"/>
            <w:tcBorders>
              <w:top w:val="single" w:sz="4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FBD4B4" w:themeFill="accent6" w:themeFillTint="66"/>
          </w:tcPr>
          <w:p w:rsidR="00B26639" w:rsidRPr="00080827" w:rsidRDefault="00B26639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186" w:type="dxa"/>
            <w:tcBorders>
              <w:top w:val="single" w:sz="4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FBD4B4" w:themeFill="accent6" w:themeFillTint="66"/>
          </w:tcPr>
          <w:p w:rsidR="00B26639" w:rsidRPr="00080827" w:rsidRDefault="00B26639" w:rsidP="00446FA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B26639" w:rsidRPr="00080827" w:rsidTr="009227EA">
        <w:trPr>
          <w:cantSplit/>
          <w:trHeight w:val="1247"/>
        </w:trPr>
        <w:tc>
          <w:tcPr>
            <w:tcW w:w="3307" w:type="dxa"/>
            <w:tcBorders>
              <w:top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B26639" w:rsidRPr="00036B6E" w:rsidRDefault="00B26639" w:rsidP="00AC1B03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 w:rsidRPr="00036B6E">
              <w:rPr>
                <w:szCs w:val="20"/>
              </w:rPr>
              <w:br/>
              <w:t xml:space="preserve">sídlo </w:t>
            </w:r>
            <w:r w:rsidRPr="00036B6E">
              <w:rPr>
                <w:szCs w:val="20"/>
              </w:rPr>
              <w:br/>
              <w:t>IČ objednatele</w:t>
            </w:r>
          </w:p>
        </w:tc>
        <w:tc>
          <w:tcPr>
            <w:tcW w:w="6186" w:type="dxa"/>
            <w:tcBorders>
              <w:top w:val="single" w:sz="18" w:space="0" w:color="A6A6A6" w:themeColor="background1" w:themeShade="A6"/>
            </w:tcBorders>
            <w:vAlign w:val="center"/>
          </w:tcPr>
          <w:p w:rsidR="00B26639" w:rsidRPr="00080827" w:rsidRDefault="00B26639" w:rsidP="00036B6E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8407A" w:rsidRPr="00080827" w:rsidTr="009227EA">
        <w:trPr>
          <w:cantSplit/>
          <w:trHeight w:val="569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88407A" w:rsidRPr="00036B6E" w:rsidRDefault="0088407A" w:rsidP="00AC1B03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 w:rsidR="001A3868">
              <w:rPr>
                <w:szCs w:val="20"/>
              </w:rPr>
              <w:t>významné služby</w:t>
            </w:r>
          </w:p>
        </w:tc>
        <w:tc>
          <w:tcPr>
            <w:tcW w:w="6186" w:type="dxa"/>
            <w:vAlign w:val="center"/>
          </w:tcPr>
          <w:p w:rsidR="0088407A" w:rsidRPr="00080827" w:rsidRDefault="0088407A" w:rsidP="008840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07A" w:rsidRPr="00080827" w:rsidTr="009227EA">
        <w:trPr>
          <w:cantSplit/>
          <w:trHeight w:val="975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88407A" w:rsidRPr="00036B6E" w:rsidRDefault="0088407A" w:rsidP="00AC1B03">
            <w:pPr>
              <w:spacing w:line="276" w:lineRule="auto"/>
              <w:ind w:right="122"/>
              <w:rPr>
                <w:szCs w:val="20"/>
              </w:rPr>
            </w:pPr>
            <w:r>
              <w:rPr>
                <w:szCs w:val="20"/>
              </w:rPr>
              <w:t>Rozsah</w:t>
            </w:r>
            <w:r w:rsidRPr="00036B6E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zpracování – počet </w:t>
            </w:r>
            <w:r w:rsidR="009227EA">
              <w:rPr>
                <w:szCs w:val="20"/>
              </w:rPr>
              <w:t xml:space="preserve">vypracovaných </w:t>
            </w:r>
            <w:r>
              <w:rPr>
                <w:szCs w:val="20"/>
              </w:rPr>
              <w:t>PENB</w:t>
            </w:r>
            <w:r w:rsidRPr="00036B6E">
              <w:rPr>
                <w:szCs w:val="20"/>
              </w:rPr>
              <w:t xml:space="preserve"> </w:t>
            </w:r>
          </w:p>
        </w:tc>
        <w:tc>
          <w:tcPr>
            <w:tcW w:w="6186" w:type="dxa"/>
            <w:vAlign w:val="center"/>
          </w:tcPr>
          <w:p w:rsidR="0088407A" w:rsidRPr="00080827" w:rsidRDefault="0088407A" w:rsidP="008840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07A" w:rsidRPr="00080827" w:rsidTr="009227EA">
        <w:trPr>
          <w:cantSplit/>
          <w:trHeight w:val="861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88407A" w:rsidRPr="00036B6E" w:rsidRDefault="0088407A" w:rsidP="00AC1B03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>Termín dokončení realizace zakázky (měsíc a rok ukončení)</w:t>
            </w:r>
          </w:p>
        </w:tc>
        <w:tc>
          <w:tcPr>
            <w:tcW w:w="6186" w:type="dxa"/>
            <w:vAlign w:val="center"/>
          </w:tcPr>
          <w:p w:rsidR="0088407A" w:rsidRPr="00080827" w:rsidRDefault="0088407A" w:rsidP="008840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407A" w:rsidRPr="00080827" w:rsidTr="009227EA">
        <w:trPr>
          <w:cantSplit/>
          <w:trHeight w:val="1256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88407A" w:rsidRPr="00036B6E" w:rsidRDefault="0088407A" w:rsidP="00AC1B03">
            <w:pPr>
              <w:spacing w:line="276" w:lineRule="auto"/>
              <w:rPr>
                <w:szCs w:val="20"/>
              </w:rPr>
            </w:pPr>
            <w:r w:rsidRPr="00036B6E">
              <w:rPr>
                <w:szCs w:val="20"/>
              </w:rPr>
              <w:t xml:space="preserve">Kontaktní osoba objednatele, </w:t>
            </w:r>
            <w:r>
              <w:rPr>
                <w:szCs w:val="20"/>
              </w:rPr>
              <w:br/>
            </w:r>
            <w:r w:rsidRPr="00036B6E">
              <w:rPr>
                <w:szCs w:val="20"/>
              </w:rPr>
              <w:t xml:space="preserve">u které </w:t>
            </w:r>
            <w:r w:rsidRPr="00036B6E">
              <w:rPr>
                <w:bCs/>
                <w:szCs w:val="20"/>
              </w:rPr>
              <w:t>bude</w:t>
            </w:r>
            <w:r w:rsidRPr="00036B6E">
              <w:rPr>
                <w:szCs w:val="20"/>
              </w:rPr>
              <w:t xml:space="preserve"> možné realizaci významné služby ověřit</w:t>
            </w:r>
            <w:r>
              <w:rPr>
                <w:szCs w:val="20"/>
              </w:rPr>
              <w:t>, tel. číslo</w:t>
            </w:r>
          </w:p>
        </w:tc>
        <w:tc>
          <w:tcPr>
            <w:tcW w:w="6186" w:type="dxa"/>
            <w:vAlign w:val="center"/>
          </w:tcPr>
          <w:p w:rsidR="0088407A" w:rsidRPr="00080827" w:rsidRDefault="0088407A" w:rsidP="0088407A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F11CF" w:rsidRDefault="00AF11CF">
      <w:pPr>
        <w:rPr>
          <w:rFonts w:ascii="Times New Roman" w:hAnsi="Times New Roman" w:cs="Times New Roman"/>
          <w:b/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</w:p>
    <w:p w:rsidR="000F39EC" w:rsidRDefault="000F39EC">
      <w:pPr>
        <w:rPr>
          <w:rFonts w:ascii="Times New Roman" w:hAnsi="Times New Roman" w:cs="Times New Roman"/>
          <w:b/>
          <w:sz w:val="16"/>
          <w:szCs w:val="16"/>
        </w:rPr>
      </w:pPr>
    </w:p>
    <w:p w:rsidR="00AC1B03" w:rsidRDefault="00AC1B03">
      <w:pPr>
        <w:rPr>
          <w:rFonts w:ascii="Times New Roman" w:hAnsi="Times New Roman" w:cs="Times New Roman"/>
          <w:b/>
          <w:sz w:val="16"/>
          <w:szCs w:val="16"/>
        </w:rPr>
      </w:pPr>
    </w:p>
    <w:p w:rsidR="00AC1B03" w:rsidRDefault="00AC1B03">
      <w:pPr>
        <w:rPr>
          <w:rFonts w:ascii="Times New Roman" w:hAnsi="Times New Roman" w:cs="Times New Roman"/>
          <w:b/>
          <w:sz w:val="16"/>
          <w:szCs w:val="16"/>
        </w:rPr>
      </w:pPr>
    </w:p>
    <w:p w:rsidR="00AC1B03" w:rsidRDefault="00AC1B03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2" w:space="0" w:color="A6A6A6" w:themeColor="background1" w:themeShade="A6"/>
          <w:insideV w:val="single" w:sz="18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6186"/>
      </w:tblGrid>
      <w:tr w:rsidR="00AC1B03" w:rsidRPr="00080827" w:rsidTr="00356968">
        <w:trPr>
          <w:cantSplit/>
          <w:trHeight w:val="414"/>
        </w:trPr>
        <w:tc>
          <w:tcPr>
            <w:tcW w:w="9493" w:type="dxa"/>
            <w:gridSpan w:val="2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AC1B03" w:rsidRPr="00080827" w:rsidRDefault="00AC1B03" w:rsidP="00356968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AC1B03">
              <w:rPr>
                <w:b/>
                <w:bCs/>
                <w:spacing w:val="24"/>
                <w:sz w:val="22"/>
                <w:szCs w:val="22"/>
              </w:rPr>
              <w:t>REFERENČNÍ  ZAKÁZKA</w:t>
            </w:r>
          </w:p>
        </w:tc>
      </w:tr>
      <w:tr w:rsidR="00AC1B03" w:rsidRPr="00080827" w:rsidTr="00356968">
        <w:trPr>
          <w:cantSplit/>
        </w:trPr>
        <w:tc>
          <w:tcPr>
            <w:tcW w:w="3307" w:type="dxa"/>
            <w:tcBorders>
              <w:top w:val="single" w:sz="4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FBD4B4" w:themeFill="accent6" w:themeFillTint="66"/>
          </w:tcPr>
          <w:p w:rsidR="00AC1B03" w:rsidRPr="00080827" w:rsidRDefault="00AC1B03" w:rsidP="00356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6186" w:type="dxa"/>
            <w:tcBorders>
              <w:top w:val="single" w:sz="4" w:space="0" w:color="A6A6A6" w:themeColor="background1" w:themeShade="A6"/>
              <w:bottom w:val="single" w:sz="18" w:space="0" w:color="A6A6A6" w:themeColor="background1" w:themeShade="A6"/>
            </w:tcBorders>
            <w:shd w:val="clear" w:color="auto" w:fill="FBD4B4" w:themeFill="accent6" w:themeFillTint="66"/>
          </w:tcPr>
          <w:p w:rsidR="00AC1B03" w:rsidRPr="00080827" w:rsidRDefault="00AC1B03" w:rsidP="00356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808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AC1B03" w:rsidRPr="00080827" w:rsidTr="00356968">
        <w:trPr>
          <w:cantSplit/>
          <w:trHeight w:val="1247"/>
        </w:trPr>
        <w:tc>
          <w:tcPr>
            <w:tcW w:w="3307" w:type="dxa"/>
            <w:tcBorders>
              <w:top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AC1B03" w:rsidRPr="00036B6E" w:rsidRDefault="00AC1B03" w:rsidP="00356968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 w:rsidRPr="00036B6E">
              <w:rPr>
                <w:szCs w:val="20"/>
              </w:rPr>
              <w:br/>
              <w:t xml:space="preserve">sídlo </w:t>
            </w:r>
            <w:r w:rsidRPr="00036B6E">
              <w:rPr>
                <w:szCs w:val="20"/>
              </w:rPr>
              <w:br/>
              <w:t>IČ objednatele</w:t>
            </w:r>
          </w:p>
        </w:tc>
        <w:tc>
          <w:tcPr>
            <w:tcW w:w="6186" w:type="dxa"/>
            <w:tcBorders>
              <w:top w:val="single" w:sz="18" w:space="0" w:color="A6A6A6" w:themeColor="background1" w:themeShade="A6"/>
            </w:tcBorders>
            <w:vAlign w:val="center"/>
          </w:tcPr>
          <w:p w:rsidR="00AC1B03" w:rsidRPr="00080827" w:rsidRDefault="00AC1B03" w:rsidP="0035696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AC1B03" w:rsidRPr="00080827" w:rsidTr="00356968">
        <w:trPr>
          <w:cantSplit/>
          <w:trHeight w:val="569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AC1B03" w:rsidRPr="00036B6E" w:rsidRDefault="00AC1B03" w:rsidP="00356968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 xml:space="preserve">Název </w:t>
            </w:r>
            <w:r>
              <w:rPr>
                <w:szCs w:val="20"/>
              </w:rPr>
              <w:t>významné služby</w:t>
            </w:r>
          </w:p>
        </w:tc>
        <w:tc>
          <w:tcPr>
            <w:tcW w:w="6186" w:type="dxa"/>
            <w:vAlign w:val="center"/>
          </w:tcPr>
          <w:p w:rsidR="00AC1B03" w:rsidRPr="00080827" w:rsidRDefault="00AC1B03" w:rsidP="003569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1B03" w:rsidRPr="00080827" w:rsidTr="00356968">
        <w:trPr>
          <w:cantSplit/>
          <w:trHeight w:val="975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AC1B03" w:rsidRPr="00036B6E" w:rsidRDefault="00AC1B03" w:rsidP="00356968">
            <w:pPr>
              <w:spacing w:line="276" w:lineRule="auto"/>
              <w:ind w:right="122"/>
              <w:rPr>
                <w:szCs w:val="20"/>
              </w:rPr>
            </w:pPr>
            <w:r>
              <w:rPr>
                <w:szCs w:val="20"/>
              </w:rPr>
              <w:t>Rozsah</w:t>
            </w:r>
            <w:r w:rsidRPr="00036B6E">
              <w:rPr>
                <w:szCs w:val="20"/>
              </w:rPr>
              <w:t xml:space="preserve"> </w:t>
            </w:r>
            <w:r>
              <w:rPr>
                <w:szCs w:val="20"/>
              </w:rPr>
              <w:t>zpracování – počet vypracovaných PENB</w:t>
            </w:r>
            <w:r w:rsidRPr="00036B6E">
              <w:rPr>
                <w:szCs w:val="20"/>
              </w:rPr>
              <w:t xml:space="preserve"> </w:t>
            </w:r>
          </w:p>
        </w:tc>
        <w:tc>
          <w:tcPr>
            <w:tcW w:w="6186" w:type="dxa"/>
            <w:vAlign w:val="center"/>
          </w:tcPr>
          <w:p w:rsidR="00AC1B03" w:rsidRPr="00080827" w:rsidRDefault="00AC1B03" w:rsidP="003569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1B03" w:rsidRPr="00080827" w:rsidTr="00356968">
        <w:trPr>
          <w:cantSplit/>
          <w:trHeight w:val="861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AC1B03" w:rsidRPr="00036B6E" w:rsidRDefault="00AC1B03" w:rsidP="00356968">
            <w:pPr>
              <w:spacing w:line="276" w:lineRule="auto"/>
              <w:ind w:right="122"/>
              <w:rPr>
                <w:szCs w:val="20"/>
              </w:rPr>
            </w:pPr>
            <w:r w:rsidRPr="00036B6E">
              <w:rPr>
                <w:szCs w:val="20"/>
              </w:rPr>
              <w:t>Termín dokončení realizace zakázky (měsíc a rok ukončení)</w:t>
            </w:r>
          </w:p>
        </w:tc>
        <w:tc>
          <w:tcPr>
            <w:tcW w:w="6186" w:type="dxa"/>
            <w:vAlign w:val="center"/>
          </w:tcPr>
          <w:p w:rsidR="00AC1B03" w:rsidRPr="00080827" w:rsidRDefault="00AC1B03" w:rsidP="0035696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1B03" w:rsidRPr="00080827" w:rsidTr="00356968">
        <w:trPr>
          <w:cantSplit/>
          <w:trHeight w:val="1256"/>
        </w:trPr>
        <w:tc>
          <w:tcPr>
            <w:tcW w:w="3307" w:type="dxa"/>
            <w:shd w:val="clear" w:color="auto" w:fill="FBD4B4" w:themeFill="accent6" w:themeFillTint="66"/>
            <w:vAlign w:val="center"/>
          </w:tcPr>
          <w:p w:rsidR="00AC1B03" w:rsidRPr="00036B6E" w:rsidRDefault="00AC1B03" w:rsidP="00356968">
            <w:pPr>
              <w:spacing w:line="276" w:lineRule="auto"/>
              <w:rPr>
                <w:szCs w:val="20"/>
              </w:rPr>
            </w:pPr>
            <w:r w:rsidRPr="00036B6E">
              <w:rPr>
                <w:szCs w:val="20"/>
              </w:rPr>
              <w:t xml:space="preserve">Kontaktní osoba objednatele, </w:t>
            </w:r>
            <w:r>
              <w:rPr>
                <w:szCs w:val="20"/>
              </w:rPr>
              <w:br/>
            </w:r>
            <w:r w:rsidRPr="00036B6E">
              <w:rPr>
                <w:szCs w:val="20"/>
              </w:rPr>
              <w:t xml:space="preserve">u které </w:t>
            </w:r>
            <w:r w:rsidRPr="00036B6E">
              <w:rPr>
                <w:bCs/>
                <w:szCs w:val="20"/>
              </w:rPr>
              <w:t>bude</w:t>
            </w:r>
            <w:r w:rsidRPr="00036B6E">
              <w:rPr>
                <w:szCs w:val="20"/>
              </w:rPr>
              <w:t xml:space="preserve"> možné realizaci významné služby ověřit</w:t>
            </w:r>
            <w:r>
              <w:rPr>
                <w:szCs w:val="20"/>
              </w:rPr>
              <w:t>, tel. číslo</w:t>
            </w:r>
          </w:p>
        </w:tc>
        <w:tc>
          <w:tcPr>
            <w:tcW w:w="6186" w:type="dxa"/>
            <w:vAlign w:val="center"/>
          </w:tcPr>
          <w:p w:rsidR="00AC1B03" w:rsidRPr="00080827" w:rsidRDefault="00AC1B03" w:rsidP="00356968">
            <w:pPr>
              <w:pStyle w:val="text"/>
              <w:widowControl/>
              <w:spacing w:before="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C1B03" w:rsidRDefault="00AC1B03" w:rsidP="00AC1B03">
      <w:pPr>
        <w:rPr>
          <w:rFonts w:ascii="Times New Roman" w:hAnsi="Times New Roman" w:cs="Times New Roman"/>
          <w:b/>
          <w:sz w:val="16"/>
          <w:szCs w:val="16"/>
        </w:rPr>
      </w:pPr>
    </w:p>
    <w:p w:rsidR="00AC1B03" w:rsidRDefault="00AC1B03">
      <w:pPr>
        <w:rPr>
          <w:rFonts w:ascii="Times New Roman" w:hAnsi="Times New Roman" w:cs="Times New Roman"/>
          <w:b/>
          <w:sz w:val="16"/>
          <w:szCs w:val="16"/>
        </w:rPr>
      </w:pPr>
    </w:p>
    <w:sectPr w:rsidR="00AC1B03" w:rsidSect="00AC1B03">
      <w:headerReference w:type="default" r:id="rId11"/>
      <w:footerReference w:type="default" r:id="rId12"/>
      <w:type w:val="continuous"/>
      <w:pgSz w:w="11906" w:h="16838"/>
      <w:pgMar w:top="2127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03" w:rsidRPr="00AC1B03" w:rsidRDefault="00AC1B03">
    <w:pPr>
      <w:pStyle w:val="Zpat"/>
      <w:jc w:val="right"/>
      <w:rPr>
        <w:rFonts w:ascii="Arial" w:hAnsi="Arial" w:cs="Arial"/>
        <w:sz w:val="16"/>
        <w:szCs w:val="16"/>
      </w:rPr>
    </w:pPr>
  </w:p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E7CE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B03" w:rsidRDefault="00AC1B03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</w:p>
  <w:p w:rsidR="00AC1B03" w:rsidRDefault="00AC1B03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</w:p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8407A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  <w:p w:rsidR="0088407A" w:rsidRPr="00253C54" w:rsidRDefault="0088407A">
                          <w:pPr>
                            <w:rPr>
                              <w:b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8407A">
                      <w:rPr>
                        <w:b/>
                        <w:szCs w:val="20"/>
                      </w:rPr>
                      <w:t>3</w:t>
                    </w:r>
                  </w:p>
                  <w:p w:rsidR="0088407A" w:rsidRPr="00253C54" w:rsidRDefault="0088407A">
                    <w:pPr>
                      <w:rPr>
                        <w:b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22" name="Obrázek 2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52A27"/>
    <w:multiLevelType w:val="hybridMultilevel"/>
    <w:tmpl w:val="9078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36B6E"/>
    <w:rsid w:val="00050CF5"/>
    <w:rsid w:val="00051F86"/>
    <w:rsid w:val="00082A74"/>
    <w:rsid w:val="000925E0"/>
    <w:rsid w:val="000B7EBE"/>
    <w:rsid w:val="000C473A"/>
    <w:rsid w:val="000C5AE1"/>
    <w:rsid w:val="000D0185"/>
    <w:rsid w:val="000D1A12"/>
    <w:rsid w:val="000F39EC"/>
    <w:rsid w:val="001241C7"/>
    <w:rsid w:val="001348AF"/>
    <w:rsid w:val="001423D0"/>
    <w:rsid w:val="00153290"/>
    <w:rsid w:val="00163C41"/>
    <w:rsid w:val="00173CB8"/>
    <w:rsid w:val="00190042"/>
    <w:rsid w:val="001A3868"/>
    <w:rsid w:val="001B20DB"/>
    <w:rsid w:val="001C77F6"/>
    <w:rsid w:val="001D346E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8710F"/>
    <w:rsid w:val="00296AB3"/>
    <w:rsid w:val="002B5934"/>
    <w:rsid w:val="002B7483"/>
    <w:rsid w:val="002C51AF"/>
    <w:rsid w:val="002D0F22"/>
    <w:rsid w:val="002E0D4E"/>
    <w:rsid w:val="002E330B"/>
    <w:rsid w:val="002E7CE4"/>
    <w:rsid w:val="00302FCA"/>
    <w:rsid w:val="003239CB"/>
    <w:rsid w:val="003324F6"/>
    <w:rsid w:val="003447B9"/>
    <w:rsid w:val="0035013C"/>
    <w:rsid w:val="00356BE2"/>
    <w:rsid w:val="00366938"/>
    <w:rsid w:val="00375516"/>
    <w:rsid w:val="00394267"/>
    <w:rsid w:val="003B5670"/>
    <w:rsid w:val="003C0EC5"/>
    <w:rsid w:val="003D1519"/>
    <w:rsid w:val="003D6916"/>
    <w:rsid w:val="00446E0D"/>
    <w:rsid w:val="00482021"/>
    <w:rsid w:val="00482646"/>
    <w:rsid w:val="00485AFF"/>
    <w:rsid w:val="004966F6"/>
    <w:rsid w:val="004B10F4"/>
    <w:rsid w:val="004B3C70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8407A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27EA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C1B03"/>
    <w:rsid w:val="00AE25AF"/>
    <w:rsid w:val="00AE7A4B"/>
    <w:rsid w:val="00AF11CF"/>
    <w:rsid w:val="00AF4AEE"/>
    <w:rsid w:val="00B0726C"/>
    <w:rsid w:val="00B26639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97DCB"/>
    <w:rsid w:val="00DC1457"/>
    <w:rsid w:val="00DC7DF9"/>
    <w:rsid w:val="00DE3786"/>
    <w:rsid w:val="00E00FE2"/>
    <w:rsid w:val="00E279E6"/>
    <w:rsid w:val="00E64AC8"/>
    <w:rsid w:val="00E70E01"/>
    <w:rsid w:val="00E73DE5"/>
    <w:rsid w:val="00E86A61"/>
    <w:rsid w:val="00E86DCF"/>
    <w:rsid w:val="00E92520"/>
    <w:rsid w:val="00EB1989"/>
    <w:rsid w:val="00EC2165"/>
    <w:rsid w:val="00EE20EF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uiPriority w:val="99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uiPriority w:val="99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odrkyChar">
    <w:name w:val="odrážky Char"/>
    <w:basedOn w:val="Zkladntextodsazen"/>
    <w:rsid w:val="00E73DE5"/>
    <w:pPr>
      <w:spacing w:before="120"/>
      <w:ind w:left="0"/>
      <w:jc w:val="both"/>
    </w:pPr>
    <w:rPr>
      <w:rFonts w:eastAsia="Times New Roman"/>
      <w:sz w:val="22"/>
      <w:szCs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E73DE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73DE5"/>
    <w:rPr>
      <w:rFonts w:ascii="Arial" w:hAnsi="Arial" w:cs="Arial"/>
      <w:szCs w:val="24"/>
    </w:rPr>
  </w:style>
  <w:style w:type="paragraph" w:customStyle="1" w:styleId="text">
    <w:name w:val="text"/>
    <w:rsid w:val="00B26639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407A"/>
    <w:rPr>
      <w:rFonts w:eastAsia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8407A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ub.cz/stranka/informace-o-zpracovani-osobnich-udaju-gdpr-1723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CB1C9-20C8-42F6-BE18-0DBA2E5C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277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Struminská Renata</cp:lastModifiedBy>
  <cp:revision>6</cp:revision>
  <cp:lastPrinted>2019-01-10T08:12:00Z</cp:lastPrinted>
  <dcterms:created xsi:type="dcterms:W3CDTF">2025-05-15T08:50:00Z</dcterms:created>
  <dcterms:modified xsi:type="dcterms:W3CDTF">2025-05-19T06:31:00Z</dcterms:modified>
</cp:coreProperties>
</file>